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AED" w:rsidRDefault="002C18AE">
      <w:pPr>
        <w:rPr>
          <w:rFonts w:ascii="Arial Unicode MS" w:eastAsia="Arial Unicode MS" w:hAnsi="Arial Unicode MS" w:cs="Arial Unicode MS"/>
          <w:b/>
        </w:rPr>
      </w:pPr>
      <w:r w:rsidRPr="001334EF">
        <w:rPr>
          <w:rFonts w:ascii="Arial Unicode MS" w:eastAsia="Arial Unicode MS" w:hAnsi="Arial Unicode MS" w:cs="Arial Unicode MS"/>
          <w:b/>
        </w:rPr>
        <w:t xml:space="preserve">              </w:t>
      </w:r>
    </w:p>
    <w:p w:rsidR="002C18AE" w:rsidRDefault="002C18AE" w:rsidP="009D1AED">
      <w:pPr>
        <w:ind w:firstLine="720"/>
        <w:rPr>
          <w:rFonts w:ascii="Arial Unicode MS" w:eastAsia="Arial Unicode MS" w:hAnsi="Arial Unicode MS" w:cs="Arial Unicode MS"/>
          <w:b/>
          <w:u w:val="single"/>
        </w:rPr>
      </w:pPr>
      <w:r w:rsidRPr="001334EF">
        <w:rPr>
          <w:rFonts w:ascii="Arial Unicode MS" w:eastAsia="Arial Unicode MS" w:hAnsi="Arial Unicode MS" w:cs="Arial Unicode MS"/>
          <w:b/>
          <w:u w:val="single"/>
        </w:rPr>
        <w:t>Utilities</w:t>
      </w:r>
    </w:p>
    <w:p w:rsidR="00031C17" w:rsidRPr="00031C17" w:rsidRDefault="00031C17">
      <w:pPr>
        <w:rPr>
          <w:rFonts w:ascii="Arial Unicode MS" w:eastAsia="Arial Unicode MS" w:hAnsi="Arial Unicode MS" w:cs="Arial Unicode MS"/>
          <w:b/>
        </w:rPr>
      </w:pPr>
      <w:r>
        <w:rPr>
          <w:rFonts w:ascii="Arial Unicode MS" w:eastAsia="Arial Unicode MS" w:hAnsi="Arial Unicode MS" w:cs="Arial Unicode MS"/>
          <w:b/>
        </w:rPr>
        <w:t>(Disconnected/Transferred)</w:t>
      </w:r>
    </w:p>
    <w:p w:rsidR="002C18AE" w:rsidRPr="00031C17" w:rsidRDefault="002C18AE" w:rsidP="002C18AE">
      <w:pPr>
        <w:pStyle w:val="ListParagraph"/>
        <w:numPr>
          <w:ilvl w:val="0"/>
          <w:numId w:val="2"/>
        </w:numPr>
        <w:rPr>
          <w:rFonts w:ascii="Mecherle Sans Medium" w:eastAsia="Arial Unicode MS" w:hAnsi="Mecherle Sans Medium" w:cs="Arial Unicode MS"/>
        </w:rPr>
      </w:pPr>
      <w:r w:rsidRPr="00031C17">
        <w:rPr>
          <w:rFonts w:ascii="Mecherle Sans Medium" w:eastAsia="Arial Unicode MS" w:hAnsi="Mecherle Sans Medium" w:cs="Arial Unicode MS"/>
        </w:rPr>
        <w:t>Electricity</w:t>
      </w:r>
    </w:p>
    <w:p w:rsidR="002C18AE" w:rsidRPr="00031C17" w:rsidRDefault="002C18AE" w:rsidP="002C18AE">
      <w:pPr>
        <w:pStyle w:val="ListParagraph"/>
        <w:numPr>
          <w:ilvl w:val="0"/>
          <w:numId w:val="2"/>
        </w:numPr>
        <w:rPr>
          <w:rFonts w:ascii="Mecherle Sans Medium" w:eastAsia="Arial Unicode MS" w:hAnsi="Mecherle Sans Medium" w:cs="Arial Unicode MS"/>
        </w:rPr>
      </w:pPr>
      <w:r w:rsidRPr="00031C17">
        <w:rPr>
          <w:rFonts w:ascii="Mecherle Sans Medium" w:eastAsia="Arial Unicode MS" w:hAnsi="Mecherle Sans Medium" w:cs="Arial Unicode MS"/>
        </w:rPr>
        <w:t>Gas</w:t>
      </w:r>
    </w:p>
    <w:p w:rsidR="002C18AE" w:rsidRPr="00031C17" w:rsidRDefault="002C18AE" w:rsidP="002C18AE">
      <w:pPr>
        <w:pStyle w:val="ListParagraph"/>
        <w:numPr>
          <w:ilvl w:val="0"/>
          <w:numId w:val="2"/>
        </w:numPr>
        <w:rPr>
          <w:rFonts w:ascii="Mecherle Sans Medium" w:eastAsia="Arial Unicode MS" w:hAnsi="Mecherle Sans Medium" w:cs="Arial Unicode MS"/>
        </w:rPr>
      </w:pPr>
      <w:r w:rsidRPr="00031C17">
        <w:rPr>
          <w:rFonts w:ascii="Mecherle Sans Medium" w:eastAsia="Arial Unicode MS" w:hAnsi="Mecherle Sans Medium" w:cs="Arial Unicode MS"/>
        </w:rPr>
        <w:t>Water</w:t>
      </w:r>
    </w:p>
    <w:p w:rsidR="002C18AE" w:rsidRPr="00031C17" w:rsidRDefault="002C18AE" w:rsidP="002C18AE">
      <w:pPr>
        <w:pStyle w:val="ListParagraph"/>
        <w:numPr>
          <w:ilvl w:val="0"/>
          <w:numId w:val="2"/>
        </w:numPr>
        <w:rPr>
          <w:rFonts w:ascii="Mecherle Sans Medium" w:eastAsia="Arial Unicode MS" w:hAnsi="Mecherle Sans Medium" w:cs="Arial Unicode MS"/>
        </w:rPr>
      </w:pPr>
      <w:r w:rsidRPr="00031C17">
        <w:rPr>
          <w:rFonts w:ascii="Mecherle Sans Medium" w:eastAsia="Arial Unicode MS" w:hAnsi="Mecherle Sans Medium" w:cs="Arial Unicode MS"/>
        </w:rPr>
        <w:t>Waste</w:t>
      </w:r>
    </w:p>
    <w:p w:rsidR="002C18AE" w:rsidRPr="00031C17" w:rsidRDefault="002C18AE" w:rsidP="002C18AE">
      <w:pPr>
        <w:pStyle w:val="ListParagraph"/>
        <w:numPr>
          <w:ilvl w:val="0"/>
          <w:numId w:val="2"/>
        </w:numPr>
        <w:rPr>
          <w:rFonts w:ascii="Mecherle Sans Medium" w:eastAsia="Arial Unicode MS" w:hAnsi="Mecherle Sans Medium" w:cs="Arial Unicode MS"/>
        </w:rPr>
      </w:pPr>
      <w:r w:rsidRPr="00031C17">
        <w:rPr>
          <w:rFonts w:ascii="Mecherle Sans Medium" w:eastAsia="Arial Unicode MS" w:hAnsi="Mecherle Sans Medium" w:cs="Arial Unicode MS"/>
        </w:rPr>
        <w:t>Cable</w:t>
      </w:r>
    </w:p>
    <w:p w:rsidR="002C18AE" w:rsidRPr="00031C17" w:rsidRDefault="002C18AE" w:rsidP="002C18AE">
      <w:pPr>
        <w:pStyle w:val="ListParagraph"/>
        <w:numPr>
          <w:ilvl w:val="0"/>
          <w:numId w:val="2"/>
        </w:numPr>
        <w:rPr>
          <w:rFonts w:ascii="Mecherle Sans Medium" w:eastAsia="Arial Unicode MS" w:hAnsi="Mecherle Sans Medium" w:cs="Arial Unicode MS"/>
        </w:rPr>
      </w:pPr>
      <w:r w:rsidRPr="00031C17">
        <w:rPr>
          <w:rFonts w:ascii="Mecherle Sans Medium" w:eastAsia="Arial Unicode MS" w:hAnsi="Mecherle Sans Medium" w:cs="Arial Unicode MS"/>
        </w:rPr>
        <w:t>Internet</w:t>
      </w:r>
    </w:p>
    <w:p w:rsidR="002C18AE" w:rsidRPr="00031C17" w:rsidRDefault="002C18AE" w:rsidP="002C18AE">
      <w:pPr>
        <w:pStyle w:val="ListParagraph"/>
        <w:numPr>
          <w:ilvl w:val="0"/>
          <w:numId w:val="2"/>
        </w:numPr>
        <w:rPr>
          <w:rFonts w:ascii="Mecherle Sans Medium" w:eastAsia="Arial Unicode MS" w:hAnsi="Mecherle Sans Medium" w:cs="Arial Unicode MS"/>
        </w:rPr>
      </w:pPr>
      <w:r w:rsidRPr="00031C17">
        <w:rPr>
          <w:rFonts w:ascii="Mecherle Sans Medium" w:eastAsia="Arial Unicode MS" w:hAnsi="Mecherle Sans Medium" w:cs="Arial Unicode MS"/>
        </w:rPr>
        <w:t>Landline</w:t>
      </w:r>
    </w:p>
    <w:p w:rsidR="002C18AE" w:rsidRPr="00031C17" w:rsidRDefault="002C18AE" w:rsidP="002C18AE">
      <w:pPr>
        <w:pStyle w:val="ListParagraph"/>
        <w:numPr>
          <w:ilvl w:val="0"/>
          <w:numId w:val="2"/>
        </w:numPr>
        <w:rPr>
          <w:rFonts w:ascii="Mecherle Sans Medium" w:eastAsia="Arial Unicode MS" w:hAnsi="Mecherle Sans Medium" w:cs="Arial Unicode MS"/>
        </w:rPr>
      </w:pPr>
      <w:r w:rsidRPr="00031C17">
        <w:rPr>
          <w:rFonts w:ascii="Mecherle Sans Medium" w:eastAsia="Arial Unicode MS" w:hAnsi="Mecherle Sans Medium" w:cs="Arial Unicode MS"/>
        </w:rPr>
        <w:t>- Give final bill address</w:t>
      </w:r>
    </w:p>
    <w:p w:rsidR="002C18AE" w:rsidRPr="001334EF" w:rsidRDefault="002C18AE" w:rsidP="002C18AE">
      <w:pPr>
        <w:rPr>
          <w:rFonts w:ascii="Arial Unicode MS" w:eastAsia="Arial Unicode MS" w:hAnsi="Arial Unicode MS" w:cs="Arial Unicode MS"/>
          <w:b/>
          <w:u w:val="single"/>
        </w:rPr>
      </w:pPr>
      <w:r w:rsidRPr="00295073">
        <w:rPr>
          <w:rFonts w:ascii="Arial Unicode MS" w:eastAsia="Arial Unicode MS" w:hAnsi="Arial Unicode MS" w:cs="Arial Unicode MS"/>
        </w:rPr>
        <w:t xml:space="preserve">        </w:t>
      </w:r>
      <w:r w:rsidR="001334EF">
        <w:rPr>
          <w:rFonts w:ascii="Arial Unicode MS" w:eastAsia="Arial Unicode MS" w:hAnsi="Arial Unicode MS" w:cs="Arial Unicode MS"/>
        </w:rPr>
        <w:t xml:space="preserve">     </w:t>
      </w:r>
      <w:r w:rsidRPr="001334EF">
        <w:rPr>
          <w:rFonts w:ascii="Arial Unicode MS" w:eastAsia="Arial Unicode MS" w:hAnsi="Arial Unicode MS" w:cs="Arial Unicode MS"/>
          <w:b/>
          <w:u w:val="single"/>
        </w:rPr>
        <w:t>Address Change</w:t>
      </w:r>
    </w:p>
    <w:p w:rsidR="002C18AE" w:rsidRPr="00031C17" w:rsidRDefault="002C18AE" w:rsidP="002C18AE">
      <w:pPr>
        <w:pStyle w:val="ListParagraph"/>
        <w:numPr>
          <w:ilvl w:val="0"/>
          <w:numId w:val="3"/>
        </w:numPr>
        <w:rPr>
          <w:rFonts w:ascii="Mecherle Sans Medium" w:eastAsia="Arial Unicode MS" w:hAnsi="Mecherle Sans Medium" w:cs="Arial Unicode MS"/>
        </w:rPr>
      </w:pPr>
      <w:r w:rsidRPr="00031C17">
        <w:rPr>
          <w:rFonts w:ascii="Mecherle Sans Medium" w:eastAsia="Arial Unicode MS" w:hAnsi="Mecherle Sans Medium" w:cs="Arial Unicode MS"/>
        </w:rPr>
        <w:t>Bank</w:t>
      </w:r>
    </w:p>
    <w:p w:rsidR="002C18AE" w:rsidRPr="00031C17" w:rsidRDefault="002C18AE" w:rsidP="002C18AE">
      <w:pPr>
        <w:pStyle w:val="ListParagraph"/>
        <w:numPr>
          <w:ilvl w:val="0"/>
          <w:numId w:val="3"/>
        </w:numPr>
        <w:rPr>
          <w:rFonts w:ascii="Mecherle Sans Medium" w:eastAsia="Arial Unicode MS" w:hAnsi="Mecherle Sans Medium" w:cs="Arial Unicode MS"/>
        </w:rPr>
      </w:pPr>
      <w:r w:rsidRPr="00031C17">
        <w:rPr>
          <w:rFonts w:ascii="Mecherle Sans Medium" w:eastAsia="Arial Unicode MS" w:hAnsi="Mecherle Sans Medium" w:cs="Arial Unicode MS"/>
        </w:rPr>
        <w:t>Driver’s License</w:t>
      </w:r>
    </w:p>
    <w:p w:rsidR="002C18AE" w:rsidRPr="00031C17" w:rsidRDefault="002C18AE" w:rsidP="002C18AE">
      <w:pPr>
        <w:pStyle w:val="ListParagraph"/>
        <w:numPr>
          <w:ilvl w:val="0"/>
          <w:numId w:val="3"/>
        </w:numPr>
        <w:rPr>
          <w:rFonts w:ascii="Mecherle Sans Medium" w:eastAsia="Arial Unicode MS" w:hAnsi="Mecherle Sans Medium" w:cs="Arial Unicode MS"/>
        </w:rPr>
      </w:pPr>
      <w:r w:rsidRPr="00031C17">
        <w:rPr>
          <w:rFonts w:ascii="Mecherle Sans Medium" w:eastAsia="Arial Unicode MS" w:hAnsi="Mecherle Sans Medium" w:cs="Arial Unicode MS"/>
        </w:rPr>
        <w:t>Phone</w:t>
      </w:r>
    </w:p>
    <w:p w:rsidR="002C18AE" w:rsidRPr="00031C17" w:rsidRDefault="002C18AE" w:rsidP="002C18AE">
      <w:pPr>
        <w:pStyle w:val="ListParagraph"/>
        <w:numPr>
          <w:ilvl w:val="0"/>
          <w:numId w:val="3"/>
        </w:numPr>
        <w:rPr>
          <w:rFonts w:ascii="Mecherle Sans Medium" w:eastAsia="Arial Unicode MS" w:hAnsi="Mecherle Sans Medium" w:cs="Arial Unicode MS"/>
        </w:rPr>
      </w:pPr>
      <w:r w:rsidRPr="00031C17">
        <w:rPr>
          <w:rFonts w:ascii="Mecherle Sans Medium" w:eastAsia="Arial Unicode MS" w:hAnsi="Mecherle Sans Medium" w:cs="Arial Unicode MS"/>
        </w:rPr>
        <w:t>School</w:t>
      </w:r>
    </w:p>
    <w:p w:rsidR="002C18AE" w:rsidRPr="00031C17" w:rsidRDefault="002C18AE" w:rsidP="002C18AE">
      <w:pPr>
        <w:pStyle w:val="ListParagraph"/>
        <w:numPr>
          <w:ilvl w:val="0"/>
          <w:numId w:val="3"/>
        </w:numPr>
        <w:rPr>
          <w:rFonts w:ascii="Mecherle Sans Medium" w:eastAsia="Arial Unicode MS" w:hAnsi="Mecherle Sans Medium" w:cs="Arial Unicode MS"/>
        </w:rPr>
      </w:pPr>
      <w:r w:rsidRPr="00031C17">
        <w:rPr>
          <w:rFonts w:ascii="Mecherle Sans Medium" w:eastAsia="Arial Unicode MS" w:hAnsi="Mecherle Sans Medium" w:cs="Arial Unicode MS"/>
        </w:rPr>
        <w:t>Doctor</w:t>
      </w:r>
    </w:p>
    <w:p w:rsidR="002C18AE" w:rsidRPr="00031C17" w:rsidRDefault="002C18AE" w:rsidP="002C18AE">
      <w:pPr>
        <w:pStyle w:val="ListParagraph"/>
        <w:numPr>
          <w:ilvl w:val="0"/>
          <w:numId w:val="3"/>
        </w:numPr>
        <w:rPr>
          <w:rFonts w:ascii="Mecherle Sans Medium" w:eastAsia="Arial Unicode MS" w:hAnsi="Mecherle Sans Medium" w:cs="Arial Unicode MS"/>
        </w:rPr>
      </w:pPr>
      <w:r w:rsidRPr="00031C17">
        <w:rPr>
          <w:rFonts w:ascii="Mecherle Sans Medium" w:eastAsia="Arial Unicode MS" w:hAnsi="Mecherle Sans Medium" w:cs="Arial Unicode MS"/>
        </w:rPr>
        <w:t>Car Insurance</w:t>
      </w:r>
    </w:p>
    <w:p w:rsidR="002C18AE" w:rsidRPr="00031C17" w:rsidRDefault="002C18AE" w:rsidP="002C18AE">
      <w:pPr>
        <w:pStyle w:val="ListParagraph"/>
        <w:numPr>
          <w:ilvl w:val="0"/>
          <w:numId w:val="3"/>
        </w:numPr>
        <w:rPr>
          <w:rFonts w:ascii="Mecherle Sans Medium" w:eastAsia="Arial Unicode MS" w:hAnsi="Mecherle Sans Medium" w:cs="Arial Unicode MS"/>
        </w:rPr>
      </w:pPr>
      <w:r w:rsidRPr="00031C17">
        <w:rPr>
          <w:rFonts w:ascii="Mecherle Sans Medium" w:eastAsia="Arial Unicode MS" w:hAnsi="Mecherle Sans Medium" w:cs="Arial Unicode MS"/>
        </w:rPr>
        <w:t>Subscriptions</w:t>
      </w:r>
    </w:p>
    <w:p w:rsidR="002C18AE" w:rsidRPr="00031C17" w:rsidRDefault="002C18AE" w:rsidP="002C18AE">
      <w:pPr>
        <w:pStyle w:val="ListParagraph"/>
        <w:numPr>
          <w:ilvl w:val="0"/>
          <w:numId w:val="3"/>
        </w:numPr>
        <w:rPr>
          <w:rFonts w:ascii="Mecherle Sans Medium" w:eastAsia="Arial Unicode MS" w:hAnsi="Mecherle Sans Medium" w:cs="Arial Unicode MS"/>
        </w:rPr>
      </w:pPr>
      <w:r w:rsidRPr="00031C17">
        <w:rPr>
          <w:rFonts w:ascii="Mecherle Sans Medium" w:eastAsia="Arial Unicode MS" w:hAnsi="Mecherle Sans Medium" w:cs="Arial Unicode MS"/>
        </w:rPr>
        <w:t>Voter Registration</w:t>
      </w:r>
    </w:p>
    <w:p w:rsidR="002C18AE" w:rsidRPr="00031C17" w:rsidRDefault="002C18AE" w:rsidP="002C18AE">
      <w:pPr>
        <w:pStyle w:val="ListParagraph"/>
        <w:numPr>
          <w:ilvl w:val="0"/>
          <w:numId w:val="3"/>
        </w:numPr>
        <w:rPr>
          <w:rFonts w:ascii="Mecherle Sans Medium" w:eastAsia="Arial Unicode MS" w:hAnsi="Mecherle Sans Medium" w:cs="Arial Unicode MS"/>
        </w:rPr>
      </w:pPr>
      <w:r w:rsidRPr="00031C17">
        <w:rPr>
          <w:rFonts w:ascii="Mecherle Sans Medium" w:eastAsia="Arial Unicode MS" w:hAnsi="Mecherle Sans Medium" w:cs="Arial Unicode MS"/>
        </w:rPr>
        <w:t>Employer</w:t>
      </w:r>
    </w:p>
    <w:p w:rsidR="002C18AE" w:rsidRPr="00031C17" w:rsidRDefault="00295073" w:rsidP="002C18AE">
      <w:pPr>
        <w:pStyle w:val="ListParagraph"/>
        <w:numPr>
          <w:ilvl w:val="0"/>
          <w:numId w:val="3"/>
        </w:numPr>
        <w:rPr>
          <w:rFonts w:ascii="Mecherle Sans Medium" w:eastAsia="Arial Unicode MS" w:hAnsi="Mecherle Sans Medium" w:cs="Arial Unicode MS"/>
        </w:rPr>
      </w:pPr>
      <w:r w:rsidRPr="00031C17">
        <w:rPr>
          <w:rFonts w:ascii="Mecherle Sans Medium" w:eastAsia="Arial Unicode MS" w:hAnsi="Mecherle Sans Medium" w:cs="Arial Unicode MS"/>
        </w:rPr>
        <w:t>Health/Home</w:t>
      </w:r>
      <w:r w:rsidR="002C18AE" w:rsidRPr="00031C17">
        <w:rPr>
          <w:rFonts w:ascii="Mecherle Sans Medium" w:eastAsia="Arial Unicode MS" w:hAnsi="Mecherle Sans Medium" w:cs="Arial Unicode MS"/>
        </w:rPr>
        <w:t xml:space="preserve"> Insurance</w:t>
      </w:r>
    </w:p>
    <w:p w:rsidR="002C18AE" w:rsidRDefault="002C18AE" w:rsidP="002C18AE">
      <w:pPr>
        <w:pStyle w:val="ListParagraph"/>
        <w:numPr>
          <w:ilvl w:val="0"/>
          <w:numId w:val="3"/>
        </w:numPr>
        <w:rPr>
          <w:rFonts w:ascii="Mecherle Sans Medium" w:eastAsia="Arial Unicode MS" w:hAnsi="Mecherle Sans Medium" w:cs="Arial Unicode MS"/>
        </w:rPr>
      </w:pPr>
      <w:r w:rsidRPr="00031C17">
        <w:rPr>
          <w:rFonts w:ascii="Mecherle Sans Medium" w:eastAsia="Arial Unicode MS" w:hAnsi="Mecherle Sans Medium" w:cs="Arial Unicode MS"/>
        </w:rPr>
        <w:t>Tax Agency</w:t>
      </w:r>
    </w:p>
    <w:p w:rsidR="00322512" w:rsidRDefault="00322512" w:rsidP="002C18AE">
      <w:pPr>
        <w:pStyle w:val="ListParagraph"/>
        <w:numPr>
          <w:ilvl w:val="0"/>
          <w:numId w:val="3"/>
        </w:numPr>
        <w:rPr>
          <w:rFonts w:ascii="Mecherle Sans Medium" w:eastAsia="Arial Unicode MS" w:hAnsi="Mecherle Sans Medium" w:cs="Arial Unicode MS"/>
        </w:rPr>
      </w:pPr>
      <w:r>
        <w:rPr>
          <w:rFonts w:ascii="Mecherle Sans Medium" w:eastAsia="Arial Unicode MS" w:hAnsi="Mecherle Sans Medium" w:cs="Arial Unicode MS"/>
        </w:rPr>
        <w:t>Social Security</w:t>
      </w:r>
    </w:p>
    <w:p w:rsidR="00322512" w:rsidRPr="00031C17" w:rsidRDefault="00322512" w:rsidP="002C18AE">
      <w:pPr>
        <w:pStyle w:val="ListParagraph"/>
        <w:numPr>
          <w:ilvl w:val="0"/>
          <w:numId w:val="3"/>
        </w:numPr>
        <w:rPr>
          <w:rFonts w:ascii="Mecherle Sans Medium" w:eastAsia="Arial Unicode MS" w:hAnsi="Mecherle Sans Medium" w:cs="Arial Unicode MS"/>
        </w:rPr>
      </w:pPr>
      <w:r>
        <w:rPr>
          <w:rFonts w:ascii="Mecherle Sans Medium" w:eastAsia="Arial Unicode MS" w:hAnsi="Mecherle Sans Medium" w:cs="Arial Unicode MS"/>
        </w:rPr>
        <w:t>Credit Cards</w:t>
      </w:r>
    </w:p>
    <w:p w:rsidR="009D1AED" w:rsidRDefault="002C18AE" w:rsidP="002C18AE">
      <w:pPr>
        <w:rPr>
          <w:rFonts w:ascii="Arial Unicode MS" w:eastAsia="Arial Unicode MS" w:hAnsi="Arial Unicode MS" w:cs="Arial Unicode MS"/>
        </w:rPr>
      </w:pPr>
      <w:r w:rsidRPr="00295073">
        <w:rPr>
          <w:rFonts w:ascii="Arial Unicode MS" w:eastAsia="Arial Unicode MS" w:hAnsi="Arial Unicode MS" w:cs="Arial Unicode MS"/>
        </w:rPr>
        <w:t xml:space="preserve">   </w:t>
      </w:r>
    </w:p>
    <w:p w:rsidR="002C18AE" w:rsidRPr="00295073" w:rsidRDefault="002C18AE" w:rsidP="002C18AE">
      <w:pPr>
        <w:rPr>
          <w:rFonts w:ascii="Arial Unicode MS" w:eastAsia="Arial Unicode MS" w:hAnsi="Arial Unicode MS" w:cs="Arial Unicode MS"/>
          <w:b/>
          <w:u w:val="single"/>
        </w:rPr>
      </w:pPr>
      <w:r w:rsidRPr="00295073">
        <w:rPr>
          <w:rFonts w:ascii="Arial Unicode MS" w:eastAsia="Arial Unicode MS" w:hAnsi="Arial Unicode MS" w:cs="Arial Unicode MS"/>
        </w:rPr>
        <w:t xml:space="preserve"> </w:t>
      </w:r>
      <w:r w:rsidR="00F16DF0">
        <w:rPr>
          <w:rFonts w:ascii="Arial Unicode MS" w:eastAsia="Arial Unicode MS" w:hAnsi="Arial Unicode MS" w:cs="Arial Unicode MS"/>
        </w:rPr>
        <w:t xml:space="preserve"> </w:t>
      </w:r>
      <w:r w:rsidRPr="00295073">
        <w:rPr>
          <w:rFonts w:ascii="Arial Unicode MS" w:eastAsia="Arial Unicode MS" w:hAnsi="Arial Unicode MS" w:cs="Arial Unicode MS"/>
          <w:b/>
          <w:u w:val="single"/>
        </w:rPr>
        <w:t>Electricity</w:t>
      </w:r>
    </w:p>
    <w:p w:rsidR="002C18AE" w:rsidRDefault="002C18AE" w:rsidP="002C18A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  <w:shd w:val="clear" w:color="auto" w:fill="FFFFFF"/>
        </w:rPr>
      </w:pPr>
      <w:r w:rsidRPr="00990F12">
        <w:rPr>
          <w:rFonts w:ascii="Arial Unicode MS" w:eastAsia="Arial Unicode MS" w:hAnsi="Arial Unicode MS" w:cs="Arial Unicode MS"/>
        </w:rPr>
        <w:t xml:space="preserve">     Georgia Power:  </w:t>
      </w:r>
      <w:hyperlink r:id="rId7" w:history="1">
        <w:r w:rsidRPr="00990F12">
          <w:rPr>
            <w:rFonts w:ascii="Arial Unicode MS" w:eastAsia="Arial Unicode MS" w:hAnsi="Arial Unicode MS" w:cs="Arial Unicode MS"/>
            <w:color w:val="000000" w:themeColor="text1"/>
            <w:sz w:val="24"/>
            <w:szCs w:val="24"/>
            <w:shd w:val="clear" w:color="auto" w:fill="FFFFFF"/>
          </w:rPr>
          <w:t>1-888- 660-5890</w:t>
        </w:r>
      </w:hyperlink>
    </w:p>
    <w:p w:rsidR="009D1AED" w:rsidRPr="00990F12" w:rsidRDefault="009D1AED" w:rsidP="002C18A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  <w:u w:val="single"/>
        </w:rPr>
      </w:pPr>
    </w:p>
    <w:p w:rsidR="00753CE8" w:rsidRPr="00295073" w:rsidRDefault="002C18AE" w:rsidP="00753CE8">
      <w:pPr>
        <w:rPr>
          <w:rFonts w:ascii="Arial Unicode MS" w:eastAsia="Arial Unicode MS" w:hAnsi="Arial Unicode MS" w:cs="Arial Unicode MS"/>
          <w:b/>
          <w:u w:val="single"/>
        </w:rPr>
      </w:pPr>
      <w:r w:rsidRPr="00295073">
        <w:rPr>
          <w:rFonts w:ascii="Arial Unicode MS" w:eastAsia="Arial Unicode MS" w:hAnsi="Arial Unicode MS" w:cs="Arial Unicode MS"/>
        </w:rPr>
        <w:t xml:space="preserve">      </w:t>
      </w:r>
      <w:r w:rsidR="00753CE8" w:rsidRPr="00295073">
        <w:rPr>
          <w:rFonts w:ascii="Arial Unicode MS" w:eastAsia="Arial Unicode MS" w:hAnsi="Arial Unicode MS" w:cs="Arial Unicode MS"/>
          <w:b/>
          <w:u w:val="single"/>
        </w:rPr>
        <w:t>Gas</w:t>
      </w:r>
    </w:p>
    <w:p w:rsidR="00753CE8" w:rsidRPr="00295073" w:rsidRDefault="00753CE8" w:rsidP="00753CE8">
      <w:pPr>
        <w:rPr>
          <w:rFonts w:ascii="Arial Unicode MS" w:eastAsia="Arial Unicode MS" w:hAnsi="Arial Unicode MS" w:cs="Arial Unicode MS"/>
        </w:rPr>
      </w:pPr>
      <w:r w:rsidRPr="00295073">
        <w:rPr>
          <w:rFonts w:ascii="Arial Unicode MS" w:eastAsia="Arial Unicode MS" w:hAnsi="Arial Unicode MS" w:cs="Arial Unicode MS"/>
        </w:rPr>
        <w:t xml:space="preserve">       Georgia Natural Gas: 770-850-6200</w:t>
      </w:r>
    </w:p>
    <w:p w:rsidR="00753CE8" w:rsidRDefault="00753CE8" w:rsidP="00753CE8">
      <w:pPr>
        <w:rPr>
          <w:rFonts w:ascii="Arial Unicode MS" w:eastAsia="Arial Unicode MS" w:hAnsi="Arial Unicode MS" w:cs="Arial Unicode MS"/>
        </w:rPr>
      </w:pPr>
      <w:r w:rsidRPr="00295073">
        <w:rPr>
          <w:rFonts w:ascii="Arial Unicode MS" w:eastAsia="Arial Unicode MS" w:hAnsi="Arial Unicode MS" w:cs="Arial Unicode MS"/>
        </w:rPr>
        <w:t xml:space="preserve">       Gas South: 877-472-4932</w:t>
      </w:r>
    </w:p>
    <w:p w:rsidR="009D1AED" w:rsidRDefault="009D1AED" w:rsidP="00753CE8">
      <w:p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      Colonial Energy: 912-236-1331</w:t>
      </w:r>
    </w:p>
    <w:p w:rsidR="009D1AED" w:rsidRDefault="00753CE8" w:rsidP="002C18AE">
      <w:pPr>
        <w:rPr>
          <w:rFonts w:ascii="Arial Unicode MS" w:eastAsia="Arial Unicode MS" w:hAnsi="Arial Unicode MS" w:cs="Arial Unicode MS"/>
        </w:rPr>
      </w:pPr>
      <w:r w:rsidRPr="00295073">
        <w:rPr>
          <w:rFonts w:ascii="Arial Unicode MS" w:eastAsia="Arial Unicode MS" w:hAnsi="Arial Unicode MS" w:cs="Arial Unicode MS"/>
        </w:rPr>
        <w:t xml:space="preserve">       </w:t>
      </w:r>
      <w:r w:rsidR="00E20FA4">
        <w:rPr>
          <w:rFonts w:ascii="Arial Unicode MS" w:eastAsia="Arial Unicode MS" w:hAnsi="Arial Unicode MS" w:cs="Arial Unicode MS"/>
        </w:rPr>
        <w:t xml:space="preserve">      </w:t>
      </w:r>
      <w:r w:rsidR="002C18AE" w:rsidRPr="00295073">
        <w:rPr>
          <w:rFonts w:ascii="Arial Unicode MS" w:eastAsia="Arial Unicode MS" w:hAnsi="Arial Unicode MS" w:cs="Arial Unicode MS"/>
        </w:rPr>
        <w:t xml:space="preserve">      </w:t>
      </w:r>
    </w:p>
    <w:p w:rsidR="002C18AE" w:rsidRPr="00295073" w:rsidRDefault="002C18AE" w:rsidP="009D1AED">
      <w:pPr>
        <w:ind w:left="720" w:firstLine="720"/>
        <w:rPr>
          <w:rFonts w:ascii="Arial Unicode MS" w:eastAsia="Arial Unicode MS" w:hAnsi="Arial Unicode MS" w:cs="Arial Unicode MS"/>
          <w:b/>
          <w:u w:val="single"/>
        </w:rPr>
      </w:pPr>
      <w:r w:rsidRPr="00295073">
        <w:rPr>
          <w:rFonts w:ascii="Arial Unicode MS" w:eastAsia="Arial Unicode MS" w:hAnsi="Arial Unicode MS" w:cs="Arial Unicode MS"/>
          <w:b/>
          <w:u w:val="single"/>
        </w:rPr>
        <w:t>Water</w:t>
      </w:r>
      <w:r w:rsidR="00753CE8">
        <w:rPr>
          <w:rFonts w:ascii="Arial Unicode MS" w:eastAsia="Arial Unicode MS" w:hAnsi="Arial Unicode MS" w:cs="Arial Unicode MS"/>
          <w:b/>
          <w:u w:val="single"/>
        </w:rPr>
        <w:t xml:space="preserve"> / Sewer</w:t>
      </w:r>
    </w:p>
    <w:p w:rsidR="002C18AE" w:rsidRPr="00295073" w:rsidRDefault="009D1AED" w:rsidP="002C18AE">
      <w:p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     City of Savannah</w:t>
      </w:r>
      <w:r w:rsidR="002C18AE" w:rsidRPr="00295073">
        <w:rPr>
          <w:rFonts w:ascii="Arial Unicode MS" w:eastAsia="Arial Unicode MS" w:hAnsi="Arial Unicode MS" w:cs="Arial Unicode MS"/>
        </w:rPr>
        <w:t>: 912-651-6460</w:t>
      </w:r>
    </w:p>
    <w:p w:rsidR="00295073" w:rsidRPr="00295073" w:rsidRDefault="002C18AE" w:rsidP="00295073">
      <w:pPr>
        <w:rPr>
          <w:rFonts w:ascii="Arial Unicode MS" w:eastAsia="Arial Unicode MS" w:hAnsi="Arial Unicode MS" w:cs="Arial Unicode MS"/>
        </w:rPr>
      </w:pPr>
      <w:r w:rsidRPr="00295073">
        <w:rPr>
          <w:rFonts w:ascii="Arial Unicode MS" w:eastAsia="Arial Unicode MS" w:hAnsi="Arial Unicode MS" w:cs="Arial Unicode MS"/>
        </w:rPr>
        <w:t xml:space="preserve">     </w:t>
      </w:r>
      <w:r w:rsidR="00295073" w:rsidRPr="00295073">
        <w:rPr>
          <w:rFonts w:ascii="Arial Unicode MS" w:eastAsia="Arial Unicode MS" w:hAnsi="Arial Unicode MS" w:cs="Arial Unicode MS"/>
        </w:rPr>
        <w:t xml:space="preserve"> City of Pooler: 912-748-4800</w:t>
      </w:r>
    </w:p>
    <w:p w:rsidR="00295073" w:rsidRDefault="00295073" w:rsidP="00295073">
      <w:pPr>
        <w:rPr>
          <w:rFonts w:ascii="Arial Unicode MS" w:eastAsia="Arial Unicode MS" w:hAnsi="Arial Unicode MS" w:cs="Arial Unicode MS"/>
          <w:color w:val="000000"/>
          <w:sz w:val="23"/>
          <w:szCs w:val="23"/>
          <w:shd w:val="clear" w:color="auto" w:fill="FFFFFF"/>
        </w:rPr>
      </w:pPr>
      <w:r w:rsidRPr="00295073">
        <w:rPr>
          <w:rFonts w:ascii="Arial Unicode MS" w:eastAsia="Arial Unicode MS" w:hAnsi="Arial Unicode MS" w:cs="Arial Unicode MS"/>
        </w:rPr>
        <w:t xml:space="preserve">      City of Tybee: </w:t>
      </w:r>
      <w:r w:rsidRPr="00295073">
        <w:rPr>
          <w:rFonts w:ascii="Arial Unicode MS" w:eastAsia="Arial Unicode MS" w:hAnsi="Arial Unicode MS" w:cs="Arial Unicode MS"/>
          <w:color w:val="000000"/>
          <w:sz w:val="23"/>
          <w:szCs w:val="23"/>
          <w:shd w:val="clear" w:color="auto" w:fill="FFFFFF"/>
        </w:rPr>
        <w:t>912-472-5025</w:t>
      </w:r>
    </w:p>
    <w:p w:rsidR="00E20FA4" w:rsidRDefault="00E20FA4" w:rsidP="00295073">
      <w:p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     City of Richmond Hill: 912-756-3345</w:t>
      </w:r>
    </w:p>
    <w:p w:rsidR="00753CE8" w:rsidRDefault="00753CE8" w:rsidP="00295073">
      <w:p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     City of Bloomingdale: 912-433-0040</w:t>
      </w:r>
    </w:p>
    <w:p w:rsidR="00753CE8" w:rsidRDefault="00753CE8" w:rsidP="00295073">
      <w:p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     City of Hinesville: </w:t>
      </w:r>
      <w:r w:rsidR="00F16DF0">
        <w:rPr>
          <w:rFonts w:ascii="Arial Unicode MS" w:eastAsia="Arial Unicode MS" w:hAnsi="Arial Unicode MS" w:cs="Arial Unicode MS"/>
        </w:rPr>
        <w:t>912-876-3564</w:t>
      </w:r>
    </w:p>
    <w:p w:rsidR="00753CE8" w:rsidRDefault="00753CE8" w:rsidP="00295073">
      <w:p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     City of Port Wentworth</w:t>
      </w:r>
      <w:r w:rsidR="00F16DF0">
        <w:rPr>
          <w:rFonts w:ascii="Arial Unicode MS" w:eastAsia="Arial Unicode MS" w:hAnsi="Arial Unicode MS" w:cs="Arial Unicode MS"/>
        </w:rPr>
        <w:t>: 912-964-4379</w:t>
      </w:r>
    </w:p>
    <w:p w:rsidR="00753CE8" w:rsidRDefault="00753CE8" w:rsidP="00295073">
      <w:p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     City of Rincon:</w:t>
      </w:r>
      <w:r w:rsidR="00F16DF0">
        <w:rPr>
          <w:rFonts w:ascii="Arial Unicode MS" w:eastAsia="Arial Unicode MS" w:hAnsi="Arial Unicode MS" w:cs="Arial Unicode MS"/>
        </w:rPr>
        <w:t xml:space="preserve"> 912-912-826-2076</w:t>
      </w:r>
    </w:p>
    <w:p w:rsidR="001468F8" w:rsidRDefault="001468F8" w:rsidP="00295073">
      <w:pPr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</w:rPr>
        <w:t xml:space="preserve">      City of Guyton:  912-</w:t>
      </w:r>
      <w:r w:rsidR="00307B2A">
        <w:rPr>
          <w:rFonts w:ascii="Arial Unicode MS" w:eastAsia="Arial Unicode MS" w:hAnsi="Arial Unicode MS" w:cs="Arial Unicode MS"/>
        </w:rPr>
        <w:t>772-3353</w:t>
      </w:r>
      <w:bookmarkStart w:id="0" w:name="_GoBack"/>
      <w:bookmarkEnd w:id="0"/>
    </w:p>
    <w:p w:rsidR="00F16DF0" w:rsidRPr="00F16DF0" w:rsidRDefault="00F16DF0" w:rsidP="00295073">
      <w:pPr>
        <w:rPr>
          <w:rFonts w:ascii="Arial Unicode MS" w:eastAsia="Arial Unicode MS" w:hAnsi="Arial Unicode MS" w:cs="Arial Unicode MS"/>
          <w:sz w:val="16"/>
          <w:szCs w:val="16"/>
        </w:rPr>
      </w:pPr>
    </w:p>
    <w:p w:rsidR="001468F8" w:rsidRDefault="00753CE8" w:rsidP="00753CE8">
      <w:pPr>
        <w:rPr>
          <w:rFonts w:ascii="Arial Unicode MS" w:eastAsia="Arial Unicode MS" w:hAnsi="Arial Unicode MS" w:cs="Arial Unicode MS"/>
          <w:b/>
          <w:u w:val="single"/>
        </w:rPr>
      </w:pPr>
      <w:r>
        <w:rPr>
          <w:rFonts w:ascii="Arial Unicode MS" w:eastAsia="Arial Unicode MS" w:hAnsi="Arial Unicode MS" w:cs="Arial Unicode MS"/>
        </w:rPr>
        <w:t xml:space="preserve">    </w:t>
      </w:r>
      <w:r w:rsidR="009D1AED">
        <w:rPr>
          <w:rFonts w:ascii="Arial Unicode MS" w:eastAsia="Arial Unicode MS" w:hAnsi="Arial Unicode MS" w:cs="Arial Unicode MS"/>
        </w:rPr>
        <w:tab/>
      </w:r>
      <w:r w:rsidR="009D1AED">
        <w:rPr>
          <w:rFonts w:ascii="Arial Unicode MS" w:eastAsia="Arial Unicode MS" w:hAnsi="Arial Unicode MS" w:cs="Arial Unicode MS"/>
        </w:rPr>
        <w:tab/>
      </w:r>
      <w:r>
        <w:rPr>
          <w:rFonts w:ascii="Arial Unicode MS" w:eastAsia="Arial Unicode MS" w:hAnsi="Arial Unicode MS" w:cs="Arial Unicode MS"/>
        </w:rPr>
        <w:t xml:space="preserve">  </w:t>
      </w:r>
      <w:r w:rsidRPr="00295073">
        <w:rPr>
          <w:rFonts w:ascii="Arial Unicode MS" w:eastAsia="Arial Unicode MS" w:hAnsi="Arial Unicode MS" w:cs="Arial Unicode MS"/>
          <w:b/>
          <w:u w:val="single"/>
        </w:rPr>
        <w:t>Waste</w:t>
      </w:r>
    </w:p>
    <w:p w:rsidR="00753CE8" w:rsidRPr="001468F8" w:rsidRDefault="00753CE8" w:rsidP="00753CE8">
      <w:pPr>
        <w:rPr>
          <w:rFonts w:ascii="Arial Unicode MS" w:eastAsia="Arial Unicode MS" w:hAnsi="Arial Unicode MS" w:cs="Arial Unicode MS"/>
          <w:b/>
          <w:u w:val="single"/>
        </w:rPr>
      </w:pPr>
      <w:r w:rsidRPr="00990F12">
        <w:rPr>
          <w:rFonts w:ascii="Arial Unicode MS" w:eastAsia="Arial Unicode MS" w:hAnsi="Arial Unicode MS" w:cs="Arial Unicode MS"/>
        </w:rPr>
        <w:t>City of Savannah Waste: 912-651-6579</w:t>
      </w:r>
    </w:p>
    <w:p w:rsidR="00753CE8" w:rsidRPr="002C6C17" w:rsidRDefault="00753CE8" w:rsidP="00753CE8">
      <w:pPr>
        <w:rPr>
          <w:rFonts w:ascii="Arial Unicode MS" w:eastAsia="Arial Unicode MS" w:hAnsi="Arial Unicode MS" w:cs="Arial Unicode MS"/>
          <w:sz w:val="16"/>
          <w:szCs w:val="16"/>
        </w:rPr>
      </w:pPr>
      <w:r w:rsidRPr="00990F12">
        <w:rPr>
          <w:rFonts w:ascii="Arial Unicode MS" w:eastAsia="Arial Unicode MS" w:hAnsi="Arial Unicode MS" w:cs="Arial Unicode MS"/>
        </w:rPr>
        <w:t>ABC Waste: 912-443-0127</w:t>
      </w:r>
      <w:r w:rsidR="001468F8">
        <w:rPr>
          <w:rFonts w:ascii="Arial Unicode MS" w:eastAsia="Arial Unicode MS" w:hAnsi="Arial Unicode MS" w:cs="Arial Unicode MS"/>
        </w:rPr>
        <w:t xml:space="preserve"> </w:t>
      </w:r>
      <w:r w:rsidR="002C6C17">
        <w:rPr>
          <w:rFonts w:ascii="Arial Unicode MS" w:eastAsia="Arial Unicode MS" w:hAnsi="Arial Unicode MS" w:cs="Arial Unicode MS"/>
        </w:rPr>
        <w:t>(</w:t>
      </w:r>
      <w:r w:rsidR="002C6C17" w:rsidRPr="002C6C17">
        <w:rPr>
          <w:rFonts w:ascii="Arial Unicode MS" w:eastAsia="Arial Unicode MS" w:hAnsi="Arial Unicode MS" w:cs="Arial Unicode MS"/>
          <w:sz w:val="16"/>
          <w:szCs w:val="16"/>
        </w:rPr>
        <w:t>Chatham, Long, Liberty counties)</w:t>
      </w:r>
    </w:p>
    <w:p w:rsidR="00753CE8" w:rsidRPr="00E446D2" w:rsidRDefault="00753CE8" w:rsidP="00753CE8">
      <w:pPr>
        <w:rPr>
          <w:rFonts w:ascii="Arial Unicode MS" w:eastAsia="Arial Unicode MS" w:hAnsi="Arial Unicode MS" w:cs="Arial Unicode MS"/>
          <w:sz w:val="16"/>
          <w:szCs w:val="16"/>
        </w:rPr>
      </w:pPr>
      <w:r w:rsidRPr="00990F12">
        <w:rPr>
          <w:rFonts w:ascii="Arial Unicode MS" w:eastAsia="Arial Unicode MS" w:hAnsi="Arial Unicode MS" w:cs="Arial Unicode MS"/>
        </w:rPr>
        <w:t>Atlantic Waste Services: 912-964-2000</w:t>
      </w:r>
      <w:r w:rsidR="00E446D2">
        <w:rPr>
          <w:rFonts w:ascii="Arial Unicode MS" w:eastAsia="Arial Unicode MS" w:hAnsi="Arial Unicode MS" w:cs="Arial Unicode MS"/>
        </w:rPr>
        <w:t xml:space="preserve"> (</w:t>
      </w:r>
      <w:r w:rsidR="00E446D2">
        <w:rPr>
          <w:rFonts w:ascii="Arial Unicode MS" w:eastAsia="Arial Unicode MS" w:hAnsi="Arial Unicode MS" w:cs="Arial Unicode MS"/>
          <w:sz w:val="16"/>
          <w:szCs w:val="16"/>
        </w:rPr>
        <w:t>Bryan, Effingham, Pooler, Thunderbolt)</w:t>
      </w:r>
    </w:p>
    <w:p w:rsidR="001468F8" w:rsidRPr="001468F8" w:rsidRDefault="001468F8" w:rsidP="001468F8">
      <w:pPr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</w:rPr>
        <w:t xml:space="preserve"> Waste Pro: 912-290-2118 </w:t>
      </w:r>
      <w:r>
        <w:rPr>
          <w:rFonts w:ascii="Arial Unicode MS" w:eastAsia="Arial Unicode MS" w:hAnsi="Arial Unicode MS" w:cs="Arial Unicode MS"/>
          <w:sz w:val="16"/>
          <w:szCs w:val="16"/>
        </w:rPr>
        <w:t xml:space="preserve">(Rincon, PW, Guyton)               </w:t>
      </w:r>
    </w:p>
    <w:p w:rsidR="00753CE8" w:rsidRDefault="00295073" w:rsidP="002C18AE">
      <w:pPr>
        <w:rPr>
          <w:rFonts w:ascii="Arial Unicode MS" w:eastAsia="Arial Unicode MS" w:hAnsi="Arial Unicode MS" w:cs="Arial Unicode MS"/>
          <w:b/>
        </w:rPr>
      </w:pPr>
      <w:r>
        <w:rPr>
          <w:rFonts w:ascii="Arial Unicode MS" w:eastAsia="Arial Unicode MS" w:hAnsi="Arial Unicode MS" w:cs="Arial Unicode MS"/>
          <w:b/>
        </w:rPr>
        <w:t xml:space="preserve">      </w:t>
      </w:r>
    </w:p>
    <w:p w:rsidR="00295073" w:rsidRPr="00295073" w:rsidRDefault="00753CE8" w:rsidP="002C18AE">
      <w:pPr>
        <w:rPr>
          <w:rFonts w:ascii="Arial Unicode MS" w:eastAsia="Arial Unicode MS" w:hAnsi="Arial Unicode MS" w:cs="Arial Unicode MS"/>
          <w:b/>
          <w:u w:val="single"/>
        </w:rPr>
      </w:pPr>
      <w:r>
        <w:rPr>
          <w:rFonts w:ascii="Arial Unicode MS" w:eastAsia="Arial Unicode MS" w:hAnsi="Arial Unicode MS" w:cs="Arial Unicode MS"/>
          <w:b/>
        </w:rPr>
        <w:t xml:space="preserve">      </w:t>
      </w:r>
      <w:r w:rsidR="009D1AED">
        <w:rPr>
          <w:rFonts w:ascii="Arial Unicode MS" w:eastAsia="Arial Unicode MS" w:hAnsi="Arial Unicode MS" w:cs="Arial Unicode MS"/>
          <w:b/>
        </w:rPr>
        <w:tab/>
      </w:r>
      <w:r w:rsidR="009D1AED">
        <w:rPr>
          <w:rFonts w:ascii="Arial Unicode MS" w:eastAsia="Arial Unicode MS" w:hAnsi="Arial Unicode MS" w:cs="Arial Unicode MS"/>
          <w:b/>
        </w:rPr>
        <w:tab/>
      </w:r>
      <w:r>
        <w:rPr>
          <w:rFonts w:ascii="Arial Unicode MS" w:eastAsia="Arial Unicode MS" w:hAnsi="Arial Unicode MS" w:cs="Arial Unicode MS"/>
          <w:b/>
        </w:rPr>
        <w:t xml:space="preserve"> </w:t>
      </w:r>
      <w:r w:rsidR="00295073" w:rsidRPr="00295073">
        <w:rPr>
          <w:rFonts w:ascii="Arial Unicode MS" w:eastAsia="Arial Unicode MS" w:hAnsi="Arial Unicode MS" w:cs="Arial Unicode MS"/>
          <w:b/>
          <w:u w:val="single"/>
        </w:rPr>
        <w:t>Internet/Cable</w:t>
      </w:r>
    </w:p>
    <w:p w:rsidR="002C18AE" w:rsidRDefault="00F16DF0" w:rsidP="002C18AE">
      <w:r>
        <w:rPr>
          <w:rFonts w:ascii="Arial Unicode MS" w:eastAsia="Arial Unicode MS" w:hAnsi="Arial Unicode MS" w:cs="Arial Unicode MS"/>
          <w:b/>
        </w:rPr>
        <w:t xml:space="preserve">       </w:t>
      </w:r>
      <w:r w:rsidR="00295073" w:rsidRPr="00295073">
        <w:rPr>
          <w:rFonts w:ascii="Arial Unicode MS" w:eastAsia="Arial Unicode MS" w:hAnsi="Arial Unicode MS" w:cs="Arial Unicode MS"/>
          <w:b/>
        </w:rPr>
        <w:t xml:space="preserve"> </w:t>
      </w:r>
      <w:r w:rsidR="00295073" w:rsidRPr="00295073">
        <w:rPr>
          <w:rFonts w:ascii="Arial Unicode MS" w:eastAsia="Arial Unicode MS" w:hAnsi="Arial Unicode MS" w:cs="Arial Unicode MS"/>
        </w:rPr>
        <w:t>Xfinity: 1-800-226-2278</w:t>
      </w:r>
      <w:r w:rsidR="002C18AE">
        <w:t xml:space="preserve">     </w:t>
      </w:r>
    </w:p>
    <w:p w:rsidR="00280154" w:rsidRPr="00E20FA4" w:rsidRDefault="00F16DF0" w:rsidP="002C18AE">
      <w:pPr>
        <w:rPr>
          <w:rFonts w:ascii="Arial Unicode MS" w:eastAsia="Arial Unicode MS" w:hAnsi="Arial Unicode MS" w:cs="Arial Unicode MS"/>
        </w:rPr>
      </w:pPr>
      <w:r>
        <w:t xml:space="preserve">          </w:t>
      </w:r>
      <w:r w:rsidR="00280154" w:rsidRPr="00E20FA4">
        <w:rPr>
          <w:rFonts w:ascii="Arial Unicode MS" w:eastAsia="Arial Unicode MS" w:hAnsi="Arial Unicode MS" w:cs="Arial Unicode MS"/>
        </w:rPr>
        <w:t xml:space="preserve">Dish: </w:t>
      </w:r>
      <w:hyperlink r:id="rId8" w:history="1">
        <w:r w:rsidR="00280154" w:rsidRPr="00E20FA4">
          <w:rPr>
            <w:rStyle w:val="Hyperlink"/>
            <w:rFonts w:ascii="Arial Unicode MS" w:eastAsia="Arial Unicode MS" w:hAnsi="Arial Unicode MS" w:cs="Arial Unicode MS"/>
            <w:bCs/>
            <w:color w:val="auto"/>
            <w:u w:val="none"/>
            <w:bdr w:val="none" w:sz="0" w:space="0" w:color="auto" w:frame="1"/>
            <w:shd w:val="clear" w:color="auto" w:fill="FFFFFF"/>
          </w:rPr>
          <w:t>1-844-784-2127</w:t>
        </w:r>
      </w:hyperlink>
    </w:p>
    <w:p w:rsidR="002C18AE" w:rsidRDefault="00F16DF0" w:rsidP="002C18AE">
      <w:r>
        <w:rPr>
          <w:rFonts w:ascii="Arial Unicode MS" w:eastAsia="Arial Unicode MS" w:hAnsi="Arial Unicode MS" w:cs="Arial Unicode MS"/>
        </w:rPr>
        <w:t xml:space="preserve">        </w:t>
      </w:r>
      <w:r w:rsidR="00280154" w:rsidRPr="00E20FA4">
        <w:rPr>
          <w:rFonts w:ascii="Arial Unicode MS" w:eastAsia="Arial Unicode MS" w:hAnsi="Arial Unicode MS" w:cs="Arial Unicode MS"/>
        </w:rPr>
        <w:t xml:space="preserve">Direct TV: </w:t>
      </w:r>
      <w:hyperlink r:id="rId9" w:history="1">
        <w:r w:rsidR="00280154" w:rsidRPr="00E20FA4">
          <w:rPr>
            <w:rStyle w:val="Hyperlink"/>
            <w:rFonts w:ascii="Arial Unicode MS" w:eastAsia="Arial Unicode MS" w:hAnsi="Arial Unicode MS" w:cs="Arial Unicode MS"/>
            <w:bCs/>
            <w:color w:val="auto"/>
            <w:u w:val="none"/>
            <w:bdr w:val="none" w:sz="0" w:space="0" w:color="auto" w:frame="1"/>
            <w:shd w:val="clear" w:color="auto" w:fill="FFFFFF"/>
          </w:rPr>
          <w:t>1-833-311-2117</w:t>
        </w:r>
      </w:hyperlink>
      <w:r w:rsidR="002C18AE">
        <w:t xml:space="preserve">        </w:t>
      </w:r>
    </w:p>
    <w:sectPr w:rsidR="002C18AE" w:rsidSect="002C18AE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528" w:rsidRDefault="00273528" w:rsidP="002C18AE">
      <w:pPr>
        <w:spacing w:after="0"/>
      </w:pPr>
      <w:r>
        <w:separator/>
      </w:r>
    </w:p>
  </w:endnote>
  <w:endnote w:type="continuationSeparator" w:id="0">
    <w:p w:rsidR="00273528" w:rsidRDefault="00273528" w:rsidP="002C18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cherle Sans Medium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DF0" w:rsidRDefault="00295073" w:rsidP="00F16DF0">
    <w:pPr>
      <w:tabs>
        <w:tab w:val="left" w:pos="5535"/>
      </w:tabs>
      <w:rPr>
        <w:rFonts w:ascii="Book Antiqua" w:hAnsi="Book Antiqua"/>
        <w:i/>
        <w:color w:val="FF0000"/>
        <w:sz w:val="40"/>
        <w:szCs w:val="40"/>
      </w:rPr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3790315</wp:posOffset>
          </wp:positionH>
          <wp:positionV relativeFrom="paragraph">
            <wp:posOffset>400685</wp:posOffset>
          </wp:positionV>
          <wp:extent cx="2321799" cy="561102"/>
          <wp:effectExtent l="0" t="0" r="254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1799" cy="5611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ook Antiqua" w:hAnsi="Book Antiqua"/>
        <w:i/>
        <w:color w:val="FF0000"/>
        <w:sz w:val="40"/>
        <w:szCs w:val="40"/>
      </w:rPr>
      <w:t xml:space="preserve">                       </w:t>
    </w:r>
    <w:r w:rsidR="00F16DF0">
      <w:rPr>
        <w:rFonts w:ascii="Book Antiqua" w:hAnsi="Book Antiqua"/>
        <w:i/>
        <w:color w:val="FF0000"/>
        <w:sz w:val="40"/>
        <w:szCs w:val="40"/>
      </w:rPr>
      <w:tab/>
    </w:r>
  </w:p>
  <w:p w:rsidR="00295073" w:rsidRDefault="00F16DF0" w:rsidP="00E20FA4">
    <w:pPr>
      <w:tabs>
        <w:tab w:val="right" w:pos="9360"/>
      </w:tabs>
    </w:pPr>
    <w:r>
      <w:rPr>
        <w:rFonts w:ascii="Book Antiqua" w:hAnsi="Book Antiqua"/>
        <w:i/>
        <w:color w:val="FF0000"/>
        <w:sz w:val="40"/>
        <w:szCs w:val="40"/>
      </w:rPr>
      <w:t xml:space="preserve">                                </w:t>
    </w:r>
    <w:r w:rsidR="00280154">
      <w:rPr>
        <w:rFonts w:ascii="Book Antiqua" w:hAnsi="Book Antiqua"/>
        <w:i/>
        <w:color w:val="FF0000"/>
        <w:sz w:val="40"/>
        <w:szCs w:val="40"/>
      </w:rPr>
      <w:t>Courtesy</w:t>
    </w:r>
    <w:r w:rsidR="00295073" w:rsidRPr="001A6164">
      <w:rPr>
        <w:rFonts w:ascii="Book Antiqua" w:hAnsi="Book Antiqua"/>
        <w:i/>
        <w:color w:val="FF0000"/>
        <w:sz w:val="40"/>
        <w:szCs w:val="40"/>
      </w:rPr>
      <w:t xml:space="preserve"> </w:t>
    </w:r>
    <w:r w:rsidR="00280154" w:rsidRPr="001A6164">
      <w:rPr>
        <w:rFonts w:ascii="Book Antiqua" w:hAnsi="Book Antiqua"/>
        <w:i/>
        <w:color w:val="FF0000"/>
        <w:sz w:val="40"/>
        <w:szCs w:val="40"/>
      </w:rPr>
      <w:t>of …</w:t>
    </w:r>
    <w:r w:rsidR="00295073">
      <w:rPr>
        <w:rFonts w:ascii="Book Antiqua" w:hAnsi="Book Antiqua"/>
        <w:i/>
        <w:color w:val="FF0000"/>
        <w:sz w:val="40"/>
        <w:szCs w:val="40"/>
      </w:rPr>
      <w:t xml:space="preserve">  </w:t>
    </w:r>
    <w:r w:rsidR="00E20FA4">
      <w:rPr>
        <w:rFonts w:ascii="Book Antiqua" w:hAnsi="Book Antiqua"/>
        <w:i/>
        <w:color w:val="FF0000"/>
        <w:sz w:val="40"/>
        <w:szCs w:val="40"/>
      </w:rPr>
      <w:tab/>
    </w:r>
  </w:p>
  <w:p w:rsidR="00295073" w:rsidRDefault="00295073">
    <w:pPr>
      <w:pStyle w:val="Footer"/>
    </w:pPr>
  </w:p>
  <w:p w:rsidR="00295073" w:rsidRPr="00280154" w:rsidRDefault="00295073">
    <w:pPr>
      <w:pStyle w:val="Footer"/>
      <w:rPr>
        <w:rFonts w:ascii="Calisto MT" w:hAnsi="Calisto MT"/>
        <w:color w:val="FF0000"/>
      </w:rPr>
    </w:pPr>
    <w:r>
      <w:t xml:space="preserve">  </w:t>
    </w:r>
    <w:r>
      <w:tab/>
      <w:t xml:space="preserve">                                                                                                                          </w:t>
    </w:r>
    <w:r w:rsidRPr="00280154">
      <w:rPr>
        <w:rFonts w:ascii="Calisto MT" w:hAnsi="Calisto MT"/>
        <w:color w:val="FF0000"/>
        <w:sz w:val="36"/>
        <w:szCs w:val="36"/>
      </w:rPr>
      <w:t>MikeInsures.com</w:t>
    </w:r>
    <w:r w:rsidRPr="00280154">
      <w:rPr>
        <w:rFonts w:ascii="Calisto MT" w:hAnsi="Calisto MT"/>
        <w:color w:val="FF000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528" w:rsidRDefault="00273528" w:rsidP="002C18AE">
      <w:pPr>
        <w:spacing w:after="0"/>
      </w:pPr>
      <w:r>
        <w:separator/>
      </w:r>
    </w:p>
  </w:footnote>
  <w:footnote w:type="continuationSeparator" w:id="0">
    <w:p w:rsidR="00273528" w:rsidRDefault="00273528" w:rsidP="002C18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8AE" w:rsidRDefault="002C18AE" w:rsidP="002C18AE">
    <w:pPr>
      <w:rPr>
        <w:rFonts w:ascii="Arial Rounded MT Bold" w:hAnsi="Arial Rounded MT Bold"/>
        <w:sz w:val="32"/>
        <w:szCs w:val="32"/>
      </w:rPr>
    </w:pPr>
    <w:r>
      <w:rPr>
        <w:rFonts w:ascii="Cambria Math" w:hAnsi="Cambria Math"/>
        <w:b/>
        <w:noProof/>
        <w:sz w:val="28"/>
        <w:szCs w:val="28"/>
      </w:rPr>
      <w:drawing>
        <wp:anchor distT="0" distB="0" distL="114300" distR="114300" simplePos="0" relativeHeight="251661312" behindDoc="1" locked="0" layoutInCell="1" allowOverlap="1" wp14:anchorId="2CAFAF71" wp14:editId="6AEA499B">
          <wp:simplePos x="0" y="0"/>
          <wp:positionH relativeFrom="margin">
            <wp:posOffset>-781049</wp:posOffset>
          </wp:positionH>
          <wp:positionV relativeFrom="paragraph">
            <wp:posOffset>-266700</wp:posOffset>
          </wp:positionV>
          <wp:extent cx="1144270" cy="9232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Chec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4270" cy="923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Rounded MT Bold" w:hAnsi="Arial Rounded MT Bold"/>
        <w:sz w:val="64"/>
        <w:szCs w:val="64"/>
      </w:rPr>
      <w:t xml:space="preserve">  </w:t>
    </w:r>
    <w:r w:rsidR="001334EF">
      <w:rPr>
        <w:rFonts w:ascii="Arial Rounded MT Bold" w:hAnsi="Arial Rounded MT Bold"/>
        <w:sz w:val="64"/>
        <w:szCs w:val="64"/>
      </w:rPr>
      <w:t xml:space="preserve">   </w:t>
    </w:r>
    <w:r w:rsidRPr="001334EF">
      <w:rPr>
        <w:rFonts w:ascii="Arial Rounded MT Bold" w:hAnsi="Arial Rounded MT Bold"/>
        <w:sz w:val="80"/>
        <w:szCs w:val="80"/>
      </w:rPr>
      <w:t>MOVING CHECKLIST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F47EE"/>
    <w:multiLevelType w:val="hybridMultilevel"/>
    <w:tmpl w:val="9332870E"/>
    <w:lvl w:ilvl="0" w:tplc="7A8021A4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B06C3C"/>
    <w:multiLevelType w:val="hybridMultilevel"/>
    <w:tmpl w:val="358A4DC6"/>
    <w:lvl w:ilvl="0" w:tplc="7A8021A4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C902A6"/>
    <w:multiLevelType w:val="hybridMultilevel"/>
    <w:tmpl w:val="7E109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064FF"/>
    <w:multiLevelType w:val="hybridMultilevel"/>
    <w:tmpl w:val="99CC9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E41A3"/>
    <w:multiLevelType w:val="hybridMultilevel"/>
    <w:tmpl w:val="AA506AA4"/>
    <w:lvl w:ilvl="0" w:tplc="7A8021A4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5794128"/>
    <w:multiLevelType w:val="hybridMultilevel"/>
    <w:tmpl w:val="9F18EAD8"/>
    <w:lvl w:ilvl="0" w:tplc="7A8021A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F5E17"/>
    <w:multiLevelType w:val="hybridMultilevel"/>
    <w:tmpl w:val="CFAC6FF6"/>
    <w:lvl w:ilvl="0" w:tplc="7A8021A4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8AE"/>
    <w:rsid w:val="00031C17"/>
    <w:rsid w:val="0007035F"/>
    <w:rsid w:val="00110DE1"/>
    <w:rsid w:val="001334EF"/>
    <w:rsid w:val="001468F8"/>
    <w:rsid w:val="00273528"/>
    <w:rsid w:val="00280154"/>
    <w:rsid w:val="00284D66"/>
    <w:rsid w:val="00295073"/>
    <w:rsid w:val="002C18AE"/>
    <w:rsid w:val="002C21C9"/>
    <w:rsid w:val="002C6C17"/>
    <w:rsid w:val="00307B2A"/>
    <w:rsid w:val="00322512"/>
    <w:rsid w:val="00753CE8"/>
    <w:rsid w:val="00974A2C"/>
    <w:rsid w:val="00990F12"/>
    <w:rsid w:val="009D1AED"/>
    <w:rsid w:val="00B961EF"/>
    <w:rsid w:val="00C66172"/>
    <w:rsid w:val="00E20FA4"/>
    <w:rsid w:val="00E446D2"/>
    <w:rsid w:val="00F1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1CE7A05-C44D-4ACA-A49C-64110CC0E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18A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C18AE"/>
  </w:style>
  <w:style w:type="paragraph" w:styleId="Footer">
    <w:name w:val="footer"/>
    <w:basedOn w:val="Normal"/>
    <w:link w:val="FooterChar"/>
    <w:uiPriority w:val="99"/>
    <w:unhideWhenUsed/>
    <w:rsid w:val="002C18A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C18AE"/>
  </w:style>
  <w:style w:type="paragraph" w:styleId="ListParagraph">
    <w:name w:val="List Paragraph"/>
    <w:basedOn w:val="Normal"/>
    <w:uiPriority w:val="34"/>
    <w:qFormat/>
    <w:rsid w:val="002C18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34E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4E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2801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1-844-784-212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com/search?q=georgia+power&amp;rlz=1C1GCEA_enUS962US963&amp;oq=georgia+power&amp;aqs=chrome..69i57.3161j0j4&amp;sourceid=chrome&amp;ie=UTF-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tel:1-833-311-2117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Farm Insurance Companies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Idell Biles</dc:creator>
  <cp:keywords/>
  <dc:description/>
  <cp:lastModifiedBy>Idell Biles</cp:lastModifiedBy>
  <cp:revision>3</cp:revision>
  <cp:lastPrinted>2021-10-08T17:06:00Z</cp:lastPrinted>
  <dcterms:created xsi:type="dcterms:W3CDTF">2021-09-01T19:49:00Z</dcterms:created>
  <dcterms:modified xsi:type="dcterms:W3CDTF">2021-10-08T17:07:00Z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720234554</vt:i4>
  </property>
  <property fmtid="{D5CDD505-2E9C-101B-9397-08002B2CF9AE}" pid="3" name="_NewReviewCycle">
    <vt:lpwstr/>
  </property>
  <property fmtid="{D5CDD505-2E9C-101B-9397-08002B2CF9AE}" pid="4" name="_EmailSubject">
    <vt:lpwstr>Homeowner's Packet</vt:lpwstr>
  </property>
  <property fmtid="{D5CDD505-2E9C-101B-9397-08002B2CF9AE}" pid="5" name="_AuthorEmail">
    <vt:lpwstr>idell.biles.vab67b@statefarm.com</vt:lpwstr>
  </property>
  <property fmtid="{D5CDD505-2E9C-101B-9397-08002B2CF9AE}" pid="6" name="_AuthorEmailDisplayName">
    <vt:lpwstr>Idell Biles</vt:lpwstr>
  </property>
</Properties>
</file>